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076BA1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37B949A4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076BA1" w:rsidRPr="00076BA1">
        <w:rPr>
          <w:rFonts w:ascii="Times New Roman" w:hAnsi="Times New Roman" w:cs="Times New Roman"/>
          <w:bCs w:val="0"/>
          <w:color w:val="EE0000"/>
          <w:sz w:val="24"/>
        </w:rPr>
        <w:t>014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076BA1">
        <w:rPr>
          <w:rFonts w:ascii="Times New Roman" w:hAnsi="Times New Roman" w:cs="Times New Roman"/>
          <w:bCs w:val="0"/>
          <w:sz w:val="24"/>
        </w:rPr>
        <w:t xml:space="preserve"> </w:t>
      </w:r>
      <w:r w:rsidR="00076BA1" w:rsidRPr="00076BA1">
        <w:rPr>
          <w:rFonts w:ascii="Times New Roman" w:hAnsi="Times New Roman" w:cs="Times New Roman"/>
          <w:bCs w:val="0"/>
          <w:color w:val="EE0000"/>
          <w:sz w:val="24"/>
        </w:rPr>
        <w:t>26 JUIN 2025</w:t>
      </w:r>
    </w:p>
    <w:p w14:paraId="56AC0C4D" w14:textId="286FFBA3" w:rsidR="009341D5" w:rsidRPr="006A114C" w:rsidRDefault="00156409" w:rsidP="009341D5">
      <w:pPr>
        <w:tabs>
          <w:tab w:val="left" w:pos="4032"/>
        </w:tabs>
        <w:spacing w:line="259" w:lineRule="auto"/>
        <w:jc w:val="center"/>
        <w:rPr>
          <w:b/>
          <w:bCs/>
          <w:sz w:val="22"/>
          <w:szCs w:val="22"/>
        </w:rPr>
      </w:pPr>
      <w:r w:rsidRPr="00AF32BC">
        <w:rPr>
          <w:b/>
        </w:rPr>
        <w:t>PORTANT PUBLICATION DU RESULTAT DE L</w:t>
      </w:r>
      <w:r w:rsidR="007A5425">
        <w:rPr>
          <w:b/>
        </w:rPr>
        <w:t xml:space="preserve">’APPEL D’OFFRES </w:t>
      </w:r>
      <w:r w:rsidRPr="000E53D3">
        <w:rPr>
          <w:b/>
        </w:rPr>
        <w:t>N°</w:t>
      </w:r>
      <w:r w:rsidR="000F699C" w:rsidRPr="000E53D3">
        <w:rPr>
          <w:b/>
        </w:rPr>
        <w:t>0</w:t>
      </w:r>
      <w:r w:rsidR="007A5425" w:rsidRPr="000E53D3">
        <w:rPr>
          <w:b/>
        </w:rPr>
        <w:t>1</w:t>
      </w:r>
      <w:r w:rsidR="009341D5">
        <w:rPr>
          <w:b/>
        </w:rPr>
        <w:t>8</w:t>
      </w:r>
      <w:r w:rsidR="000E53D3" w:rsidRPr="000E53D3">
        <w:rPr>
          <w:b/>
        </w:rPr>
        <w:t>/</w:t>
      </w:r>
      <w:r w:rsidR="000E53D3">
        <w:rPr>
          <w:b/>
        </w:rPr>
        <w:t>AONO/MINADER/PULCCA/UGP/CSPM/SPM/SJPM/2025 DU 24 AVRIL 2025</w:t>
      </w:r>
      <w:r w:rsidR="00D27232" w:rsidRPr="00D27232">
        <w:rPr>
          <w:b/>
        </w:rPr>
        <w:t xml:space="preserve"> </w:t>
      </w:r>
      <w:r w:rsidR="009341D5" w:rsidRPr="006A114C">
        <w:rPr>
          <w:b/>
          <w:bCs/>
          <w:sz w:val="22"/>
          <w:szCs w:val="22"/>
        </w:rPr>
        <w:t>CONSTRUCTION DE QUATRE (04) MAGASINS DE STOCKAGE DE RACINES ET TUBERCULES EN UN (01) LOT DANS LA REGION DE L'ADAMAOUA+TOUBORO</w:t>
      </w:r>
    </w:p>
    <w:p w14:paraId="2D432D82" w14:textId="2160CE93" w:rsidR="007A5425" w:rsidRPr="006A114C" w:rsidRDefault="007A5425" w:rsidP="007A5425">
      <w:pPr>
        <w:tabs>
          <w:tab w:val="left" w:pos="4032"/>
        </w:tabs>
        <w:spacing w:line="259" w:lineRule="auto"/>
        <w:jc w:val="center"/>
        <w:rPr>
          <w:b/>
          <w:bCs/>
          <w:sz w:val="22"/>
          <w:szCs w:val="22"/>
        </w:rPr>
      </w:pP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73682F6D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 xml:space="preserve">communique les résultats de l’analyse des offres de </w:t>
      </w:r>
      <w:r w:rsidR="004211F6">
        <w:t>l’appel d’offres</w:t>
      </w:r>
      <w:r w:rsidR="008C206F" w:rsidRPr="008C206F">
        <w:t xml:space="preserve"> </w:t>
      </w:r>
      <w:r w:rsidR="004211F6">
        <w:t>National ouvert</w:t>
      </w:r>
      <w:r w:rsidR="004211F6" w:rsidRPr="008C206F">
        <w:t xml:space="preserve"> (</w:t>
      </w:r>
      <w:r w:rsidR="004211F6">
        <w:t>AONO</w:t>
      </w:r>
      <w:r w:rsidR="008C206F" w:rsidRPr="008C206F">
        <w:t>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759"/>
        <w:gridCol w:w="1751"/>
        <w:gridCol w:w="1636"/>
      </w:tblGrid>
      <w:tr w:rsidR="008C206F" w:rsidRPr="00601158" w14:paraId="4EF70D1D" w14:textId="77777777" w:rsidTr="009F5B67">
        <w:trPr>
          <w:trHeight w:val="798"/>
        </w:trPr>
        <w:tc>
          <w:tcPr>
            <w:tcW w:w="3068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759" w:type="dxa"/>
            <w:shd w:val="clear" w:color="auto" w:fill="DEEAF6" w:themeFill="accent1" w:themeFillTint="33"/>
            <w:vAlign w:val="center"/>
          </w:tcPr>
          <w:p w14:paraId="7C7426BD" w14:textId="1F3B3BD9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  <w:r w:rsidR="00CF3FC1">
              <w:rPr>
                <w:b/>
                <w:sz w:val="22"/>
                <w:szCs w:val="22"/>
              </w:rPr>
              <w:t xml:space="preserve"> TTC</w:t>
            </w: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0EFF2D4E" w14:textId="449682D2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  <w:r w:rsidR="00CF3FC1">
              <w:rPr>
                <w:b/>
                <w:sz w:val="22"/>
                <w:szCs w:val="22"/>
              </w:rPr>
              <w:t xml:space="preserve"> TTC </w:t>
            </w:r>
          </w:p>
        </w:tc>
        <w:tc>
          <w:tcPr>
            <w:tcW w:w="1636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9F5B67">
        <w:trPr>
          <w:trHeight w:val="1094"/>
        </w:trPr>
        <w:tc>
          <w:tcPr>
            <w:tcW w:w="3068" w:type="dxa"/>
            <w:shd w:val="clear" w:color="auto" w:fill="auto"/>
            <w:vAlign w:val="center"/>
            <w:hideMark/>
          </w:tcPr>
          <w:p w14:paraId="46891AEE" w14:textId="77777777" w:rsidR="002D78E1" w:rsidRPr="0081444D" w:rsidRDefault="002D78E1" w:rsidP="002D78E1">
            <w:pPr>
              <w:spacing w:line="259" w:lineRule="auto"/>
              <w:rPr>
                <w:rFonts w:eastAsia="SimSun"/>
                <w:b/>
                <w:kern w:val="2"/>
                <w:lang w:eastAsia="en-US"/>
              </w:rPr>
            </w:pPr>
            <w:r w:rsidRPr="00F71C5F">
              <w:rPr>
                <w:b/>
                <w:bCs/>
              </w:rPr>
              <w:t>ETS ZOCAM &amp; COMPAGNIE </w:t>
            </w:r>
          </w:p>
          <w:p w14:paraId="14DAFE05" w14:textId="77777777" w:rsidR="002D78E1" w:rsidRDefault="002D78E1" w:rsidP="002D78E1">
            <w:pPr>
              <w:spacing w:line="276" w:lineRule="auto"/>
            </w:pPr>
            <w:r w:rsidRPr="005E08A4">
              <w:t>BP : 2557 Yaoundé ; Tel : (+237) 6</w:t>
            </w:r>
            <w:r>
              <w:t>77 92 63 18</w:t>
            </w:r>
            <w:r w:rsidRPr="005E08A4">
              <w:t>.</w:t>
            </w:r>
          </w:p>
          <w:p w14:paraId="168F0595" w14:textId="3302E38A" w:rsidR="005619BE" w:rsidRPr="002D78E1" w:rsidRDefault="002D78E1" w:rsidP="002D78E1">
            <w:proofErr w:type="gramStart"/>
            <w:r>
              <w:t>Email</w:t>
            </w:r>
            <w:proofErr w:type="gramEnd"/>
            <w:r>
              <w:t xml:space="preserve"> : </w:t>
            </w:r>
            <w:hyperlink r:id="rId6" w:history="1">
              <w:r w:rsidRPr="00E81D7C">
                <w:rPr>
                  <w:rStyle w:val="Lienhypertexte"/>
                </w:rPr>
                <w:t>etszocam@yahoo.com</w:t>
              </w:r>
            </w:hyperlink>
            <w:r>
              <w:t xml:space="preserve"> </w:t>
            </w:r>
            <w:r w:rsidR="00880FBE" w:rsidRPr="009341D5">
              <w:rPr>
                <w:lang w:val="en-US"/>
              </w:rPr>
              <w:t xml:space="preserve">  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07D5E798" w14:textId="19FB42A7" w:rsidR="005619BE" w:rsidRPr="002D78E1" w:rsidRDefault="002D78E1" w:rsidP="002D78E1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2D78E1">
              <w:rPr>
                <w:b/>
                <w:bCs/>
                <w:color w:val="000000"/>
                <w:sz w:val="22"/>
                <w:szCs w:val="28"/>
              </w:rPr>
              <w:t>99 752 625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4226A1E" w14:textId="3A680C81" w:rsidR="005619BE" w:rsidRPr="002D78E1" w:rsidRDefault="002D78E1" w:rsidP="002D78E1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2D78E1">
              <w:rPr>
                <w:b/>
                <w:bCs/>
                <w:color w:val="000000"/>
                <w:sz w:val="22"/>
                <w:szCs w:val="28"/>
              </w:rPr>
              <w:t>99 752 625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0BB584D2" w14:textId="77777777" w:rsidR="00DD2A95" w:rsidRDefault="00DD2A95" w:rsidP="00DD2A95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4DB53126" w14:textId="77777777" w:rsidR="00DD2A95" w:rsidRPr="008C206F" w:rsidRDefault="00DD2A95" w:rsidP="00DD2A95">
      <w:pPr>
        <w:rPr>
          <w:b/>
          <w:u w:val="single"/>
        </w:rPr>
      </w:pPr>
    </w:p>
    <w:tbl>
      <w:tblPr>
        <w:tblW w:w="92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2474"/>
      </w:tblGrid>
      <w:tr w:rsidR="00DD2A95" w:rsidRPr="00DD2A95" w14:paraId="4942EFC0" w14:textId="77777777" w:rsidTr="00026A3B">
        <w:trPr>
          <w:trHeight w:val="815"/>
          <w:tblHeader/>
        </w:trPr>
        <w:tc>
          <w:tcPr>
            <w:tcW w:w="2269" w:type="dxa"/>
            <w:shd w:val="clear" w:color="auto" w:fill="DEEAF6" w:themeFill="accent1" w:themeFillTint="33"/>
            <w:vAlign w:val="center"/>
            <w:hideMark/>
          </w:tcPr>
          <w:p w14:paraId="3B2B55DF" w14:textId="77777777" w:rsidR="00DD2A95" w:rsidRPr="00DD2A95" w:rsidRDefault="00DD2A95" w:rsidP="00855D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14:paraId="088A2867" w14:textId="77777777" w:rsidR="00DD2A95" w:rsidRPr="00DD2A95" w:rsidRDefault="00DD2A95" w:rsidP="00855D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  <w:hideMark/>
          </w:tcPr>
          <w:p w14:paraId="373CA979" w14:textId="77777777" w:rsidR="00DD2A95" w:rsidRPr="00DD2A95" w:rsidRDefault="00DD2A95" w:rsidP="00855D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2D3E4752" w14:textId="77777777" w:rsidR="00DD2A95" w:rsidRPr="00DD2A95" w:rsidRDefault="00DD2A95" w:rsidP="00855D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DD2A95" w:rsidRPr="00DD2A95" w14:paraId="1F64B220" w14:textId="77777777" w:rsidTr="00026A3B">
        <w:trPr>
          <w:trHeight w:val="329"/>
        </w:trPr>
        <w:tc>
          <w:tcPr>
            <w:tcW w:w="2269" w:type="dxa"/>
            <w:vAlign w:val="center"/>
          </w:tcPr>
          <w:p w14:paraId="0D38FDBB" w14:textId="77777777" w:rsidR="00DD2A95" w:rsidRPr="00DD2A95" w:rsidRDefault="00DD2A95" w:rsidP="00855D7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  <w:lang w:val="en-US"/>
              </w:rPr>
              <w:t>AIR 72 SERVICES SARL</w:t>
            </w:r>
          </w:p>
          <w:p w14:paraId="6ACDFAA4" w14:textId="565E62E4" w:rsidR="00DD2A95" w:rsidRPr="00DD2A95" w:rsidRDefault="00DD2A95" w:rsidP="00855D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D2A95">
              <w:rPr>
                <w:sz w:val="22"/>
                <w:szCs w:val="22"/>
              </w:rPr>
              <w:t xml:space="preserve">BP 00 Yaoundé ; Tel : 693 678 760 ; </w:t>
            </w:r>
            <w:proofErr w:type="gramStart"/>
            <w:r w:rsidRPr="00DD2A95">
              <w:rPr>
                <w:sz w:val="22"/>
                <w:szCs w:val="22"/>
              </w:rPr>
              <w:t>Email</w:t>
            </w:r>
            <w:proofErr w:type="gramEnd"/>
            <w:r w:rsidRPr="00DD2A95">
              <w:rPr>
                <w:sz w:val="22"/>
                <w:szCs w:val="22"/>
              </w:rPr>
              <w:t xml:space="preserve"> : </w:t>
            </w:r>
            <w:hyperlink r:id="rId7" w:history="1">
              <w:r w:rsidRPr="00DD2A95">
                <w:rPr>
                  <w:rStyle w:val="Lienhypertexte"/>
                  <w:sz w:val="22"/>
                  <w:szCs w:val="22"/>
                </w:rPr>
                <w:t>nelsonankoumbelou@gmail.com</w:t>
              </w:r>
            </w:hyperlink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B155FC8" w14:textId="78E1933C" w:rsidR="00DD2A95" w:rsidRPr="00DD2A95" w:rsidRDefault="00DD2A95" w:rsidP="00855D7F">
            <w:pPr>
              <w:jc w:val="center"/>
              <w:rPr>
                <w:color w:val="000000"/>
                <w:sz w:val="22"/>
                <w:szCs w:val="22"/>
              </w:rPr>
            </w:pPr>
            <w:r w:rsidRPr="00DD2A95">
              <w:rPr>
                <w:sz w:val="22"/>
                <w:szCs w:val="22"/>
              </w:rPr>
              <w:t>81 013 766 FCFA TTC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0885BF" w14:textId="6F446F05" w:rsidR="00DD2A95" w:rsidRPr="00DD2A95" w:rsidRDefault="00DD2A95" w:rsidP="00855D7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D2A95">
              <w:rPr>
                <w:sz w:val="22"/>
                <w:szCs w:val="22"/>
              </w:rPr>
              <w:t>101 702 649 FCFA TTC</w:t>
            </w:r>
          </w:p>
        </w:tc>
        <w:tc>
          <w:tcPr>
            <w:tcW w:w="2474" w:type="dxa"/>
            <w:vAlign w:val="center"/>
            <w:hideMark/>
          </w:tcPr>
          <w:p w14:paraId="27FFE799" w14:textId="77777777" w:rsidR="00DD2A95" w:rsidRPr="00DD2A95" w:rsidRDefault="00DD2A95" w:rsidP="00855D7F">
            <w:pPr>
              <w:jc w:val="center"/>
              <w:rPr>
                <w:color w:val="000000"/>
                <w:sz w:val="22"/>
                <w:szCs w:val="22"/>
              </w:rPr>
            </w:pPr>
            <w:r w:rsidRPr="00DD2A95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DD2A95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DD2A95" w:rsidRPr="00DD2A95" w14:paraId="66B58460" w14:textId="77777777" w:rsidTr="00026A3B">
        <w:trPr>
          <w:trHeight w:val="48"/>
        </w:trPr>
        <w:tc>
          <w:tcPr>
            <w:tcW w:w="2269" w:type="dxa"/>
            <w:shd w:val="clear" w:color="auto" w:fill="auto"/>
            <w:vAlign w:val="center"/>
          </w:tcPr>
          <w:p w14:paraId="4838D99A" w14:textId="77777777" w:rsidR="00DD2A95" w:rsidRPr="00DD2A95" w:rsidRDefault="00DD2A95" w:rsidP="00DD2A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2A95">
              <w:rPr>
                <w:b/>
                <w:bCs/>
                <w:color w:val="000000"/>
                <w:sz w:val="22"/>
                <w:szCs w:val="22"/>
              </w:rPr>
              <w:t>MYC SARL</w:t>
            </w:r>
          </w:p>
          <w:p w14:paraId="5518B81B" w14:textId="19E45CF4" w:rsidR="00DD2A95" w:rsidRPr="00DD2A95" w:rsidRDefault="00DD2A95" w:rsidP="00DD2A9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D2A95">
              <w:rPr>
                <w:sz w:val="22"/>
                <w:szCs w:val="22"/>
              </w:rPr>
              <w:t>BP 484 Edéa ; Tel : 655 79 90 64 </w:t>
            </w:r>
          </w:p>
        </w:tc>
        <w:tc>
          <w:tcPr>
            <w:tcW w:w="2409" w:type="dxa"/>
            <w:shd w:val="clear" w:color="auto" w:fill="auto"/>
            <w:hideMark/>
          </w:tcPr>
          <w:p w14:paraId="305BD6FA" w14:textId="1DB80EDC" w:rsidR="00DD2A95" w:rsidRPr="00DD2A95" w:rsidRDefault="00DD2A95" w:rsidP="00DD2A95">
            <w:pPr>
              <w:jc w:val="center"/>
              <w:rPr>
                <w:color w:val="000000"/>
                <w:sz w:val="22"/>
                <w:szCs w:val="22"/>
              </w:rPr>
            </w:pPr>
            <w:r w:rsidRPr="00DD2A95">
              <w:rPr>
                <w:sz w:val="22"/>
                <w:szCs w:val="22"/>
              </w:rPr>
              <w:t>83 000 000 FCFA TTC</w:t>
            </w:r>
          </w:p>
        </w:tc>
        <w:tc>
          <w:tcPr>
            <w:tcW w:w="2127" w:type="dxa"/>
            <w:shd w:val="clear" w:color="auto" w:fill="auto"/>
          </w:tcPr>
          <w:p w14:paraId="4E52EF44" w14:textId="6C7551A5" w:rsidR="00DD2A95" w:rsidRPr="00DD2A95" w:rsidRDefault="00DD2A95" w:rsidP="00DD2A9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D2A95">
              <w:rPr>
                <w:sz w:val="22"/>
                <w:szCs w:val="22"/>
              </w:rPr>
              <w:t>123 721 875 FCFA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5EB1D141" w14:textId="77777777" w:rsidR="00DD2A95" w:rsidRPr="00DD2A95" w:rsidRDefault="00DD2A95" w:rsidP="00DD2A95">
            <w:pPr>
              <w:jc w:val="center"/>
              <w:rPr>
                <w:color w:val="000000"/>
                <w:sz w:val="22"/>
                <w:szCs w:val="22"/>
              </w:rPr>
            </w:pPr>
            <w:r w:rsidRPr="00DD2A95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DD2A95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5CA447F1" w14:textId="77777777" w:rsidR="00DD2A95" w:rsidRPr="008C206F" w:rsidRDefault="00DD2A95" w:rsidP="00DD2A95">
      <w:pPr>
        <w:pStyle w:val="Corpsdetexte"/>
        <w:spacing w:after="0" w:line="276" w:lineRule="auto"/>
        <w:jc w:val="both"/>
      </w:pPr>
    </w:p>
    <w:p w14:paraId="2568C610" w14:textId="03D9BB16" w:rsidR="00DD2A95" w:rsidRPr="00DD2A95" w:rsidRDefault="00DD2A95" w:rsidP="00DD2A95">
      <w:pPr>
        <w:jc w:val="both"/>
        <w:rPr>
          <w:b/>
          <w:bCs/>
          <w:color w:val="000000"/>
          <w:sz w:val="22"/>
          <w:szCs w:val="22"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> :</w:t>
      </w:r>
      <w:r>
        <w:rPr>
          <w:b/>
          <w:bCs/>
        </w:rPr>
        <w:t xml:space="preserve"> </w:t>
      </w:r>
      <w:r w:rsidRPr="00DD2A95">
        <w:rPr>
          <w:b/>
          <w:bCs/>
          <w:color w:val="000000"/>
          <w:sz w:val="22"/>
          <w:szCs w:val="22"/>
        </w:rPr>
        <w:t>MYC SARL</w:t>
      </w:r>
      <w:r>
        <w:rPr>
          <w:b/>
          <w:bCs/>
          <w:color w:val="000000"/>
          <w:sz w:val="22"/>
          <w:szCs w:val="22"/>
        </w:rPr>
        <w:t xml:space="preserve"> ; </w:t>
      </w:r>
      <w:r w:rsidRPr="00DD2A95">
        <w:rPr>
          <w:sz w:val="22"/>
          <w:szCs w:val="22"/>
        </w:rPr>
        <w:t>BP 484 Edéa ; Tel : 655 79 90 64 </w:t>
      </w:r>
    </w:p>
    <w:p w14:paraId="372774D5" w14:textId="540770CC" w:rsidR="008C206F" w:rsidRPr="00B07D4F" w:rsidRDefault="008C206F" w:rsidP="00B07D4F">
      <w:pPr>
        <w:spacing w:line="276" w:lineRule="auto"/>
        <w:jc w:val="both"/>
        <w:rPr>
          <w:b/>
          <w:bCs/>
        </w:rPr>
      </w:pPr>
      <w:r w:rsidRPr="00B07D4F">
        <w:rPr>
          <w:b/>
          <w:bCs/>
          <w:u w:val="single"/>
        </w:rPr>
        <w:lastRenderedPageBreak/>
        <w:t>Montant évalué et Corrigé HTVA</w:t>
      </w:r>
      <w:r w:rsidRPr="00B07D4F">
        <w:rPr>
          <w:b/>
        </w:rPr>
        <w:t> </w:t>
      </w:r>
      <w:r w:rsidRPr="00B07D4F">
        <w:rPr>
          <w:bCs/>
          <w:color w:val="000000"/>
        </w:rPr>
        <w:t xml:space="preserve">: </w:t>
      </w:r>
      <w:r w:rsidR="00DD2A95" w:rsidRPr="00DD2A95">
        <w:rPr>
          <w:b/>
          <w:bCs/>
          <w:color w:val="000000"/>
          <w:szCs w:val="32"/>
        </w:rPr>
        <w:t>83 650 000</w:t>
      </w:r>
      <w:r w:rsidR="00B07D4F" w:rsidRPr="00DD2A95">
        <w:rPr>
          <w:b/>
          <w:bCs/>
          <w:color w:val="000000"/>
          <w:sz w:val="32"/>
          <w:szCs w:val="32"/>
        </w:rPr>
        <w:t xml:space="preserve"> </w:t>
      </w:r>
      <w:r w:rsidRPr="00B07D4F">
        <w:t>(</w:t>
      </w:r>
      <w:r w:rsidR="00DD2A95" w:rsidRPr="00DD2A95">
        <w:t>Quatre-vingt-trois millions six cent cinquante mille</w:t>
      </w:r>
      <w:r w:rsidRPr="00B07D4F">
        <w:t xml:space="preserve">) </w:t>
      </w:r>
      <w:r w:rsidRPr="00B07D4F">
        <w:rPr>
          <w:color w:val="000000"/>
        </w:rPr>
        <w:t>FCFA.</w:t>
      </w:r>
    </w:p>
    <w:p w14:paraId="7FB9EF82" w14:textId="49611D15" w:rsidR="008C206F" w:rsidRPr="00B07D4F" w:rsidRDefault="008C206F" w:rsidP="00DD2A95">
      <w:pPr>
        <w:jc w:val="both"/>
        <w:rPr>
          <w:b/>
          <w:bCs/>
          <w:color w:val="000000"/>
        </w:rPr>
      </w:pPr>
      <w:r w:rsidRPr="00B07D4F">
        <w:rPr>
          <w:b/>
          <w:u w:val="single"/>
        </w:rPr>
        <w:t xml:space="preserve">Montant évalué </w:t>
      </w:r>
      <w:r w:rsidRPr="00B07D4F">
        <w:rPr>
          <w:b/>
          <w:color w:val="000000" w:themeColor="text1"/>
          <w:u w:val="single"/>
        </w:rPr>
        <w:t xml:space="preserve">et corrigé </w:t>
      </w:r>
      <w:r w:rsidRPr="00B07D4F">
        <w:rPr>
          <w:b/>
          <w:u w:val="single"/>
        </w:rPr>
        <w:t>TTC :</w:t>
      </w:r>
      <w:r w:rsidRPr="00B07D4F">
        <w:rPr>
          <w:b/>
        </w:rPr>
        <w:t> </w:t>
      </w:r>
      <w:r w:rsidR="00DD2A95" w:rsidRPr="00DD2A95">
        <w:rPr>
          <w:b/>
          <w:bCs/>
          <w:color w:val="000000"/>
        </w:rPr>
        <w:t>99 752 625</w:t>
      </w:r>
      <w:r w:rsidR="00DD2A95">
        <w:rPr>
          <w:b/>
          <w:bCs/>
          <w:color w:val="000000"/>
        </w:rPr>
        <w:t xml:space="preserve"> </w:t>
      </w:r>
      <w:r w:rsidRPr="00B07D4F">
        <w:t>(</w:t>
      </w:r>
      <w:r w:rsidR="00DD2A95" w:rsidRPr="00DD2A95">
        <w:rPr>
          <w:color w:val="000000"/>
        </w:rPr>
        <w:t>Quatre-vingt-dix-neuf millions sept cent cinquante-deux mille six cent vingt-cinq</w:t>
      </w:r>
      <w:r w:rsidRPr="00DD2A95">
        <w:rPr>
          <w:color w:val="000000"/>
        </w:rPr>
        <w:t>)</w:t>
      </w:r>
      <w:r w:rsidRPr="00B07D4F">
        <w:t xml:space="preserve"> </w:t>
      </w:r>
      <w:r w:rsidRPr="00B07D4F">
        <w:rPr>
          <w:color w:val="000000"/>
        </w:rPr>
        <w:t>FCFA.</w:t>
      </w:r>
    </w:p>
    <w:p w14:paraId="1B265028" w14:textId="10C560CC" w:rsidR="008C206F" w:rsidRPr="00B07D4F" w:rsidRDefault="008C206F" w:rsidP="00DD2A95">
      <w:pPr>
        <w:tabs>
          <w:tab w:val="num" w:pos="2844"/>
        </w:tabs>
        <w:ind w:right="-113"/>
        <w:jc w:val="both"/>
        <w:rPr>
          <w:color w:val="000000"/>
        </w:rPr>
      </w:pPr>
      <w:r w:rsidRPr="00B07D4F">
        <w:rPr>
          <w:b/>
          <w:bCs/>
          <w:color w:val="000000"/>
          <w:u w:val="single"/>
        </w:rPr>
        <w:t>Délai d</w:t>
      </w:r>
      <w:r w:rsidR="005619BE" w:rsidRPr="00B07D4F">
        <w:rPr>
          <w:b/>
          <w:bCs/>
          <w:color w:val="000000"/>
          <w:u w:val="single"/>
        </w:rPr>
        <w:t>’exécution</w:t>
      </w:r>
      <w:r w:rsidR="00601158" w:rsidRPr="00B07D4F">
        <w:rPr>
          <w:b/>
          <w:bCs/>
          <w:color w:val="000000"/>
        </w:rPr>
        <w:t xml:space="preserve"> : </w:t>
      </w:r>
      <w:r w:rsidR="00B07D4F">
        <w:rPr>
          <w:b/>
          <w:bCs/>
          <w:color w:val="000000"/>
        </w:rPr>
        <w:t>quatre</w:t>
      </w:r>
      <w:r w:rsidRPr="00B07D4F">
        <w:rPr>
          <w:color w:val="000000"/>
        </w:rPr>
        <w:t xml:space="preserve"> </w:t>
      </w:r>
      <w:r w:rsidRPr="00B07D4F">
        <w:rPr>
          <w:b/>
          <w:bCs/>
          <w:color w:val="000000"/>
        </w:rPr>
        <w:t>(</w:t>
      </w:r>
      <w:r w:rsidR="00B07D4F">
        <w:rPr>
          <w:b/>
          <w:bCs/>
          <w:color w:val="000000"/>
        </w:rPr>
        <w:t>04</w:t>
      </w:r>
      <w:r w:rsidRPr="00B07D4F">
        <w:rPr>
          <w:b/>
          <w:bCs/>
          <w:color w:val="000000"/>
        </w:rPr>
        <w:t xml:space="preserve">) </w:t>
      </w:r>
      <w:r w:rsidR="00B07D4F">
        <w:rPr>
          <w:b/>
          <w:bCs/>
          <w:color w:val="000000"/>
        </w:rPr>
        <w:t>mois</w:t>
      </w:r>
      <w:r w:rsidRPr="00B07D4F">
        <w:rPr>
          <w:b/>
          <w:bCs/>
          <w:color w:val="000000"/>
        </w:rPr>
        <w:t xml:space="preserve"> </w:t>
      </w:r>
      <w:r w:rsidR="00B07D4F">
        <w:rPr>
          <w:color w:val="000000"/>
        </w:rPr>
        <w:t>dè</w:t>
      </w:r>
      <w:r w:rsidRPr="00B07D4F">
        <w:rPr>
          <w:color w:val="000000"/>
        </w:rPr>
        <w:t>s notification de l’Ordre de Service de démarrer les prestations.</w:t>
      </w:r>
    </w:p>
    <w:p w14:paraId="04396A5C" w14:textId="77777777" w:rsidR="005619BE" w:rsidRPr="00B07D4F" w:rsidRDefault="005619BE" w:rsidP="008C206F">
      <w:pPr>
        <w:tabs>
          <w:tab w:val="num" w:pos="2844"/>
        </w:tabs>
        <w:ind w:right="-113"/>
        <w:jc w:val="both"/>
        <w:rPr>
          <w:color w:val="000000"/>
        </w:rPr>
      </w:pPr>
    </w:p>
    <w:p w14:paraId="27DDC0CF" w14:textId="77777777" w:rsidR="008C206F" w:rsidRPr="00B07D4F" w:rsidRDefault="008C206F" w:rsidP="008C206F">
      <w:pPr>
        <w:spacing w:line="360" w:lineRule="auto"/>
        <w:jc w:val="both"/>
      </w:pPr>
      <w:r w:rsidRPr="00B07D4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58F185FF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076BA1">
        <w:rPr>
          <w:b/>
          <w:i/>
          <w:iCs/>
        </w:rPr>
        <w:t xml:space="preserve"> </w:t>
      </w:r>
      <w:r w:rsidR="00076BA1" w:rsidRPr="00076BA1">
        <w:rPr>
          <w:b/>
          <w:bCs/>
          <w:i/>
          <w:iCs/>
          <w:color w:val="EE0000"/>
        </w:rPr>
        <w:t>26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26902CEA" w14:textId="469CA686" w:rsidR="004E69C4" w:rsidRPr="008A6468" w:rsidRDefault="00156409" w:rsidP="008A6468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sectPr w:rsidR="004E69C4" w:rsidRPr="008A6468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02564"/>
    <w:rsid w:val="000259A7"/>
    <w:rsid w:val="00026A3B"/>
    <w:rsid w:val="00034F37"/>
    <w:rsid w:val="00044B16"/>
    <w:rsid w:val="00076BA1"/>
    <w:rsid w:val="000D50AA"/>
    <w:rsid w:val="000E53D3"/>
    <w:rsid w:val="000F699C"/>
    <w:rsid w:val="00132298"/>
    <w:rsid w:val="00156409"/>
    <w:rsid w:val="00157890"/>
    <w:rsid w:val="001C0752"/>
    <w:rsid w:val="00237787"/>
    <w:rsid w:val="002A3A2A"/>
    <w:rsid w:val="002D78E1"/>
    <w:rsid w:val="00306970"/>
    <w:rsid w:val="003224BC"/>
    <w:rsid w:val="0032472C"/>
    <w:rsid w:val="0039755C"/>
    <w:rsid w:val="003C1763"/>
    <w:rsid w:val="003C25E0"/>
    <w:rsid w:val="003C51D4"/>
    <w:rsid w:val="004211F6"/>
    <w:rsid w:val="0045503A"/>
    <w:rsid w:val="00461F1D"/>
    <w:rsid w:val="0048583B"/>
    <w:rsid w:val="004E69C4"/>
    <w:rsid w:val="004E78DB"/>
    <w:rsid w:val="005141E3"/>
    <w:rsid w:val="005619BE"/>
    <w:rsid w:val="005A0A7B"/>
    <w:rsid w:val="005C7814"/>
    <w:rsid w:val="00601158"/>
    <w:rsid w:val="00634AF5"/>
    <w:rsid w:val="006D36C5"/>
    <w:rsid w:val="007A5425"/>
    <w:rsid w:val="007B5E74"/>
    <w:rsid w:val="007E5759"/>
    <w:rsid w:val="00856F10"/>
    <w:rsid w:val="00880FBE"/>
    <w:rsid w:val="008A6468"/>
    <w:rsid w:val="008C206F"/>
    <w:rsid w:val="008C2736"/>
    <w:rsid w:val="008F737F"/>
    <w:rsid w:val="009341D5"/>
    <w:rsid w:val="00963AEC"/>
    <w:rsid w:val="009F5B67"/>
    <w:rsid w:val="00AA20F6"/>
    <w:rsid w:val="00B07D4F"/>
    <w:rsid w:val="00B20B65"/>
    <w:rsid w:val="00B84EA2"/>
    <w:rsid w:val="00C66119"/>
    <w:rsid w:val="00C86F67"/>
    <w:rsid w:val="00CF3FC1"/>
    <w:rsid w:val="00D27232"/>
    <w:rsid w:val="00D3243E"/>
    <w:rsid w:val="00D47E92"/>
    <w:rsid w:val="00D72C01"/>
    <w:rsid w:val="00DD2A95"/>
    <w:rsid w:val="00DE78E7"/>
    <w:rsid w:val="00E07298"/>
    <w:rsid w:val="00EA1E19"/>
    <w:rsid w:val="00EC7EC1"/>
    <w:rsid w:val="00F01673"/>
    <w:rsid w:val="00F05773"/>
    <w:rsid w:val="00F578BD"/>
    <w:rsid w:val="00F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lsonankoumbel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szocam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44</cp:revision>
  <dcterms:created xsi:type="dcterms:W3CDTF">2024-04-26T08:42:00Z</dcterms:created>
  <dcterms:modified xsi:type="dcterms:W3CDTF">2025-07-02T07:43:00Z</dcterms:modified>
</cp:coreProperties>
</file>